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5B" w:rsidRPr="007E615B" w:rsidRDefault="00F50C41" w:rsidP="006C68FA">
      <w:pPr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314E5">
        <w:rPr>
          <w:sz w:val="28"/>
          <w:szCs w:val="28"/>
        </w:rPr>
        <w:t>екомендации</w:t>
      </w:r>
    </w:p>
    <w:p w:rsidR="007E615B" w:rsidRPr="007E615B" w:rsidRDefault="007E615B" w:rsidP="006C68FA">
      <w:pPr>
        <w:spacing w:after="0" w:line="240" w:lineRule="auto"/>
        <w:jc w:val="center"/>
        <w:rPr>
          <w:sz w:val="28"/>
          <w:szCs w:val="28"/>
        </w:rPr>
      </w:pPr>
      <w:r w:rsidRPr="007E615B">
        <w:rPr>
          <w:sz w:val="28"/>
          <w:szCs w:val="28"/>
        </w:rPr>
        <w:t>по заполнению формы отчета о проведении специальной оценки</w:t>
      </w:r>
    </w:p>
    <w:p w:rsidR="0051327A" w:rsidRDefault="007E615B" w:rsidP="006C68FA">
      <w:pPr>
        <w:spacing w:after="0" w:line="240" w:lineRule="auto"/>
        <w:jc w:val="center"/>
        <w:rPr>
          <w:sz w:val="28"/>
          <w:szCs w:val="28"/>
        </w:rPr>
      </w:pPr>
      <w:r w:rsidRPr="007E615B">
        <w:rPr>
          <w:sz w:val="28"/>
          <w:szCs w:val="28"/>
        </w:rPr>
        <w:t>условий труда</w:t>
      </w:r>
      <w:r w:rsidR="002E061E">
        <w:rPr>
          <w:sz w:val="28"/>
          <w:szCs w:val="28"/>
        </w:rPr>
        <w:t xml:space="preserve"> </w:t>
      </w:r>
      <w:r w:rsidR="00310E94">
        <w:rPr>
          <w:sz w:val="28"/>
          <w:szCs w:val="28"/>
        </w:rPr>
        <w:t xml:space="preserve">(далее – СОУТ) </w:t>
      </w:r>
      <w:r>
        <w:rPr>
          <w:sz w:val="28"/>
          <w:szCs w:val="28"/>
        </w:rPr>
        <w:t>в организации.</w:t>
      </w:r>
    </w:p>
    <w:p w:rsidR="003314E5" w:rsidRDefault="003314E5" w:rsidP="006C68FA">
      <w:pPr>
        <w:spacing w:after="0" w:line="240" w:lineRule="auto"/>
        <w:jc w:val="center"/>
        <w:rPr>
          <w:sz w:val="28"/>
          <w:szCs w:val="28"/>
        </w:rPr>
      </w:pPr>
    </w:p>
    <w:p w:rsidR="007E615B" w:rsidRDefault="003314E5" w:rsidP="006C68FA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82A58">
        <w:rPr>
          <w:sz w:val="28"/>
          <w:szCs w:val="28"/>
        </w:rPr>
        <w:t>1</w:t>
      </w:r>
      <w:r>
        <w:rPr>
          <w:sz w:val="28"/>
          <w:szCs w:val="28"/>
        </w:rPr>
        <w:t xml:space="preserve">. Срок предоставления сведений </w:t>
      </w:r>
      <w:r w:rsidR="00571DDA">
        <w:rPr>
          <w:sz w:val="28"/>
          <w:szCs w:val="28"/>
        </w:rPr>
        <w:t xml:space="preserve">о проведении СОУТ </w:t>
      </w:r>
      <w:r>
        <w:rPr>
          <w:sz w:val="28"/>
          <w:szCs w:val="28"/>
        </w:rPr>
        <w:t xml:space="preserve">за 3, 6, 9, 12 месяцев до 5-го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. </w:t>
      </w:r>
    </w:p>
    <w:p w:rsidR="00226677" w:rsidRDefault="003314E5" w:rsidP="006C68F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A58">
        <w:rPr>
          <w:sz w:val="28"/>
          <w:szCs w:val="28"/>
        </w:rPr>
        <w:t>2</w:t>
      </w:r>
      <w:r w:rsidR="0070712F">
        <w:rPr>
          <w:sz w:val="28"/>
          <w:szCs w:val="28"/>
        </w:rPr>
        <w:t>.</w:t>
      </w:r>
      <w:r w:rsidR="00773315">
        <w:rPr>
          <w:sz w:val="28"/>
          <w:szCs w:val="28"/>
        </w:rPr>
        <w:t xml:space="preserve"> Внесение д</w:t>
      </w:r>
      <w:r w:rsidR="007D4352">
        <w:rPr>
          <w:sz w:val="28"/>
          <w:szCs w:val="28"/>
        </w:rPr>
        <w:t>анны</w:t>
      </w:r>
      <w:r w:rsidR="00773315">
        <w:rPr>
          <w:sz w:val="28"/>
          <w:szCs w:val="28"/>
        </w:rPr>
        <w:t>х</w:t>
      </w:r>
      <w:r w:rsidR="003418B5">
        <w:rPr>
          <w:sz w:val="28"/>
          <w:szCs w:val="28"/>
        </w:rPr>
        <w:t xml:space="preserve"> </w:t>
      </w:r>
      <w:r w:rsidR="00773315">
        <w:rPr>
          <w:sz w:val="28"/>
          <w:szCs w:val="28"/>
        </w:rPr>
        <w:t xml:space="preserve">в форму отчета </w:t>
      </w:r>
      <w:r w:rsidR="0070712F">
        <w:rPr>
          <w:sz w:val="28"/>
          <w:szCs w:val="28"/>
        </w:rPr>
        <w:t>"Сведения о проведении специальной оценки условий туда"</w:t>
      </w:r>
      <w:r w:rsidR="0045194F">
        <w:rPr>
          <w:sz w:val="28"/>
          <w:szCs w:val="28"/>
        </w:rPr>
        <w:t>.</w:t>
      </w:r>
    </w:p>
    <w:p w:rsidR="007D4352" w:rsidRDefault="007D4352" w:rsidP="006C68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E615B" w:rsidRPr="007E615B">
        <w:rPr>
          <w:sz w:val="28"/>
          <w:szCs w:val="28"/>
        </w:rPr>
        <w:t>бщее количество рабочих мест у работодателя</w:t>
      </w:r>
      <w:r>
        <w:rPr>
          <w:sz w:val="28"/>
          <w:szCs w:val="28"/>
        </w:rPr>
        <w:t xml:space="preserve"> указывается в соответствии со штатным расписанием</w:t>
      </w:r>
      <w:r w:rsidR="00226677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действующим в </w:t>
      </w:r>
      <w:r w:rsidRPr="005D1F11">
        <w:rPr>
          <w:b/>
          <w:sz w:val="28"/>
          <w:szCs w:val="28"/>
        </w:rPr>
        <w:t>отчетный период времени</w:t>
      </w:r>
      <w:r>
        <w:rPr>
          <w:sz w:val="28"/>
          <w:szCs w:val="28"/>
        </w:rPr>
        <w:t>.</w:t>
      </w:r>
    </w:p>
    <w:p w:rsidR="0045194F" w:rsidRPr="00571DDA" w:rsidRDefault="00571DDA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571DDA">
        <w:rPr>
          <w:i/>
          <w:sz w:val="28"/>
          <w:szCs w:val="28"/>
          <w:u w:val="single"/>
        </w:rPr>
        <w:t>Примечание</w:t>
      </w:r>
      <w:r>
        <w:rPr>
          <w:i/>
          <w:sz w:val="28"/>
          <w:szCs w:val="28"/>
        </w:rPr>
        <w:t xml:space="preserve">. </w:t>
      </w:r>
      <w:r w:rsidR="0045194F" w:rsidRPr="00571DDA">
        <w:rPr>
          <w:i/>
          <w:sz w:val="28"/>
          <w:szCs w:val="28"/>
        </w:rPr>
        <w:t xml:space="preserve">Если в отчетный период времени </w:t>
      </w:r>
      <w:r>
        <w:rPr>
          <w:i/>
          <w:sz w:val="28"/>
          <w:szCs w:val="28"/>
        </w:rPr>
        <w:t>СОУТ</w:t>
      </w:r>
      <w:r w:rsidR="0045194F" w:rsidRPr="00571DDA">
        <w:rPr>
          <w:i/>
          <w:sz w:val="28"/>
          <w:szCs w:val="28"/>
        </w:rPr>
        <w:t xml:space="preserve"> не проводилась, то указываются только сведения о количестве рабочих мест у работодателя в соответствии со штатным расписанием, действующим в отчетный период времени.</w:t>
      </w:r>
    </w:p>
    <w:p w:rsidR="0084374B" w:rsidRDefault="0084374B" w:rsidP="006C68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226677">
        <w:rPr>
          <w:sz w:val="28"/>
          <w:szCs w:val="28"/>
        </w:rPr>
        <w:t>К</w:t>
      </w:r>
      <w:r w:rsidR="007E615B" w:rsidRPr="007E615B">
        <w:rPr>
          <w:sz w:val="28"/>
          <w:szCs w:val="28"/>
        </w:rPr>
        <w:t xml:space="preserve">оличество рабочих мест, на которых проведена </w:t>
      </w:r>
      <w:r w:rsidR="00310E94">
        <w:rPr>
          <w:sz w:val="28"/>
          <w:szCs w:val="28"/>
        </w:rPr>
        <w:t>СОУТ</w:t>
      </w:r>
      <w:r w:rsidR="007E615B" w:rsidRPr="007E615B">
        <w:rPr>
          <w:sz w:val="28"/>
          <w:szCs w:val="28"/>
        </w:rPr>
        <w:t xml:space="preserve">, </w:t>
      </w:r>
      <w:r w:rsidR="00226677" w:rsidRPr="00226677">
        <w:rPr>
          <w:sz w:val="28"/>
          <w:szCs w:val="28"/>
        </w:rPr>
        <w:t>численность работников, занятых на этих рабочих местах, в том числе женщин, лиц в возрасте до 18 лет и инвалидов</w:t>
      </w:r>
      <w:r w:rsidR="00226677">
        <w:rPr>
          <w:sz w:val="28"/>
          <w:szCs w:val="28"/>
        </w:rPr>
        <w:t xml:space="preserve">, распределение рабочих мест по классам (подклассам) условий труда, </w:t>
      </w:r>
      <w:r w:rsidR="00226677" w:rsidRPr="00226677">
        <w:rPr>
          <w:sz w:val="28"/>
          <w:szCs w:val="28"/>
        </w:rPr>
        <w:t>количество занятых на данных рабочих местах в условиях труда, характеризующихся классами (подклассами) условий труда</w:t>
      </w:r>
      <w:r w:rsidR="00B32EDD">
        <w:rPr>
          <w:sz w:val="28"/>
          <w:szCs w:val="28"/>
        </w:rPr>
        <w:t xml:space="preserve"> указываются на основании </w:t>
      </w:r>
      <w:r w:rsidR="00B32EDD" w:rsidRPr="00B32EDD">
        <w:rPr>
          <w:sz w:val="28"/>
          <w:szCs w:val="28"/>
        </w:rPr>
        <w:t xml:space="preserve">сводной ведомости проведения </w:t>
      </w:r>
      <w:r w:rsidR="00310E94">
        <w:rPr>
          <w:sz w:val="28"/>
          <w:szCs w:val="28"/>
        </w:rPr>
        <w:t>СОУТ</w:t>
      </w:r>
      <w:r w:rsidR="00B32EDD" w:rsidRPr="00B32EDD">
        <w:rPr>
          <w:sz w:val="28"/>
          <w:szCs w:val="28"/>
        </w:rPr>
        <w:t xml:space="preserve">, входящей </w:t>
      </w:r>
      <w:r w:rsidR="00B32EDD" w:rsidRPr="00CB38B3">
        <w:rPr>
          <w:b/>
          <w:sz w:val="28"/>
          <w:szCs w:val="28"/>
        </w:rPr>
        <w:t xml:space="preserve">в </w:t>
      </w:r>
      <w:r w:rsidR="00204C69" w:rsidRPr="00CB38B3">
        <w:rPr>
          <w:b/>
          <w:sz w:val="28"/>
          <w:szCs w:val="28"/>
        </w:rPr>
        <w:t>о</w:t>
      </w:r>
      <w:r w:rsidR="00B32EDD" w:rsidRPr="00CB38B3">
        <w:rPr>
          <w:b/>
          <w:sz w:val="28"/>
          <w:szCs w:val="28"/>
        </w:rPr>
        <w:t>тчет</w:t>
      </w:r>
      <w:r w:rsidR="00B32EDD" w:rsidRPr="00B32EDD">
        <w:rPr>
          <w:sz w:val="28"/>
          <w:szCs w:val="28"/>
        </w:rPr>
        <w:t xml:space="preserve"> о проведении</w:t>
      </w:r>
      <w:proofErr w:type="gramEnd"/>
      <w:r w:rsidR="003418B5">
        <w:rPr>
          <w:sz w:val="28"/>
          <w:szCs w:val="28"/>
        </w:rPr>
        <w:t xml:space="preserve"> </w:t>
      </w:r>
      <w:r w:rsidR="00310E94">
        <w:rPr>
          <w:sz w:val="28"/>
          <w:szCs w:val="28"/>
        </w:rPr>
        <w:t>СОУТ</w:t>
      </w:r>
      <w:r>
        <w:rPr>
          <w:sz w:val="28"/>
          <w:szCs w:val="28"/>
        </w:rPr>
        <w:t>.</w:t>
      </w:r>
    </w:p>
    <w:p w:rsidR="0084374B" w:rsidRDefault="00571DDA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Примечание</w:t>
      </w:r>
      <w:r w:rsidR="00980234">
        <w:rPr>
          <w:i/>
          <w:sz w:val="28"/>
          <w:szCs w:val="28"/>
        </w:rPr>
        <w:t xml:space="preserve">. </w:t>
      </w:r>
      <w:r w:rsidR="0084374B" w:rsidRPr="00303006">
        <w:rPr>
          <w:i/>
          <w:sz w:val="28"/>
          <w:szCs w:val="28"/>
        </w:rPr>
        <w:t>Результаты проведен</w:t>
      </w:r>
      <w:r w:rsidR="00310E94" w:rsidRPr="00303006">
        <w:rPr>
          <w:i/>
          <w:sz w:val="28"/>
          <w:szCs w:val="28"/>
        </w:rPr>
        <w:t>ия</w:t>
      </w:r>
      <w:r w:rsidR="003418B5">
        <w:rPr>
          <w:i/>
          <w:sz w:val="28"/>
          <w:szCs w:val="28"/>
        </w:rPr>
        <w:t xml:space="preserve"> </w:t>
      </w:r>
      <w:r w:rsidR="00310E94" w:rsidRPr="00303006">
        <w:rPr>
          <w:i/>
          <w:sz w:val="28"/>
          <w:szCs w:val="28"/>
        </w:rPr>
        <w:t xml:space="preserve">СОУТ вступают в силу </w:t>
      </w:r>
      <w:proofErr w:type="gramStart"/>
      <w:r w:rsidR="00310E94" w:rsidRPr="00303006">
        <w:rPr>
          <w:i/>
          <w:sz w:val="28"/>
          <w:szCs w:val="28"/>
        </w:rPr>
        <w:t>с даты внесения</w:t>
      </w:r>
      <w:proofErr w:type="gramEnd"/>
      <w:r w:rsidR="00310E94" w:rsidRPr="00303006">
        <w:rPr>
          <w:i/>
          <w:sz w:val="28"/>
          <w:szCs w:val="28"/>
        </w:rPr>
        <w:t xml:space="preserve"> сведений о результатах проведения СОУТ в Федеральную государственную информационную систему учета </w:t>
      </w:r>
      <w:r w:rsidR="00303006" w:rsidRPr="00303006">
        <w:rPr>
          <w:i/>
          <w:sz w:val="28"/>
          <w:szCs w:val="28"/>
        </w:rPr>
        <w:t>результатов проведения СОУТ</w:t>
      </w:r>
      <w:r w:rsidR="005B03D3">
        <w:rPr>
          <w:i/>
          <w:sz w:val="28"/>
          <w:szCs w:val="28"/>
        </w:rPr>
        <w:t xml:space="preserve"> (далее ФГИС СОУТ)</w:t>
      </w:r>
      <w:r w:rsidR="00303006" w:rsidRPr="00303006">
        <w:rPr>
          <w:i/>
          <w:sz w:val="28"/>
          <w:szCs w:val="28"/>
        </w:rPr>
        <w:t>.</w:t>
      </w:r>
    </w:p>
    <w:p w:rsidR="00A370FB" w:rsidRPr="005A077A" w:rsidRDefault="00A370FB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Проверить сведения о наличии </w:t>
      </w:r>
      <w:r w:rsidR="005B03D3">
        <w:rPr>
          <w:i/>
          <w:sz w:val="28"/>
          <w:szCs w:val="28"/>
        </w:rPr>
        <w:t xml:space="preserve">результатов СОУТ в ФГИС СОУТ возможно по ссылке </w:t>
      </w:r>
      <w:hyperlink r:id="rId6" w:history="1">
        <w:r w:rsidR="005B03D3" w:rsidRPr="002436B2">
          <w:rPr>
            <w:rStyle w:val="a7"/>
            <w:sz w:val="28"/>
            <w:szCs w:val="28"/>
          </w:rPr>
          <w:t>https://akot.rosmintrud.ru/</w:t>
        </w:r>
      </w:hyperlink>
      <w:r w:rsidR="005B03D3" w:rsidRPr="005A077A">
        <w:rPr>
          <w:i/>
          <w:sz w:val="28"/>
          <w:szCs w:val="28"/>
        </w:rPr>
        <w:t xml:space="preserve">в колонке "ФГИС СОУТ" </w:t>
      </w:r>
      <w:proofErr w:type="gramStart"/>
      <w:r w:rsidR="005B03D3" w:rsidRPr="005A077A">
        <w:rPr>
          <w:i/>
          <w:sz w:val="28"/>
          <w:szCs w:val="28"/>
        </w:rPr>
        <w:t>в</w:t>
      </w:r>
      <w:proofErr w:type="gramEnd"/>
      <w:r w:rsidR="005B03D3" w:rsidRPr="005A077A">
        <w:rPr>
          <w:i/>
          <w:sz w:val="28"/>
          <w:szCs w:val="28"/>
        </w:rPr>
        <w:t xml:space="preserve"> </w:t>
      </w:r>
      <w:proofErr w:type="gramStart"/>
      <w:r w:rsidR="005B03D3" w:rsidRPr="005A077A">
        <w:rPr>
          <w:i/>
          <w:sz w:val="28"/>
          <w:szCs w:val="28"/>
        </w:rPr>
        <w:t>разделе</w:t>
      </w:r>
      <w:proofErr w:type="gramEnd"/>
      <w:r w:rsidR="005B03D3" w:rsidRPr="005A077A">
        <w:rPr>
          <w:i/>
          <w:sz w:val="28"/>
          <w:szCs w:val="28"/>
        </w:rPr>
        <w:t xml:space="preserve"> "Проверить сведения о результатах СОУТ".</w:t>
      </w:r>
    </w:p>
    <w:p w:rsidR="008F0339" w:rsidRDefault="005B03D3" w:rsidP="006C68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="00A128F1">
        <w:rPr>
          <w:sz w:val="28"/>
          <w:szCs w:val="28"/>
        </w:rPr>
        <w:t>К</w:t>
      </w:r>
      <w:r w:rsidR="008B68D4">
        <w:rPr>
          <w:sz w:val="28"/>
          <w:szCs w:val="28"/>
        </w:rPr>
        <w:t xml:space="preserve">оличество рабочих мест, </w:t>
      </w:r>
      <w:r>
        <w:rPr>
          <w:sz w:val="28"/>
          <w:szCs w:val="28"/>
        </w:rPr>
        <w:t>декларированных на соответствие условий труда государственным нормативным требованиям</w:t>
      </w:r>
      <w:r w:rsidR="00B91F9A">
        <w:rPr>
          <w:sz w:val="28"/>
          <w:szCs w:val="28"/>
        </w:rPr>
        <w:t xml:space="preserve"> охраны труда </w:t>
      </w:r>
      <w:r w:rsidR="00AC19E5">
        <w:rPr>
          <w:sz w:val="28"/>
          <w:szCs w:val="28"/>
        </w:rPr>
        <w:t xml:space="preserve">(далее – декларация соответствия) </w:t>
      </w:r>
      <w:r w:rsidR="008B68D4">
        <w:rPr>
          <w:sz w:val="28"/>
          <w:szCs w:val="28"/>
        </w:rPr>
        <w:t>указ</w:t>
      </w:r>
      <w:r w:rsidR="00B32EDD">
        <w:rPr>
          <w:sz w:val="28"/>
          <w:szCs w:val="28"/>
        </w:rPr>
        <w:t xml:space="preserve">ывается на основании </w:t>
      </w:r>
      <w:r w:rsidR="008B68D4">
        <w:rPr>
          <w:sz w:val="28"/>
          <w:szCs w:val="28"/>
        </w:rPr>
        <w:t xml:space="preserve">декларации </w:t>
      </w:r>
      <w:r w:rsidR="00571DDA">
        <w:rPr>
          <w:sz w:val="28"/>
          <w:szCs w:val="28"/>
        </w:rPr>
        <w:t>соотве</w:t>
      </w:r>
      <w:r w:rsidR="001B300E">
        <w:rPr>
          <w:sz w:val="28"/>
          <w:szCs w:val="28"/>
        </w:rPr>
        <w:t>т</w:t>
      </w:r>
      <w:r w:rsidR="00571DDA">
        <w:rPr>
          <w:sz w:val="28"/>
          <w:szCs w:val="28"/>
        </w:rPr>
        <w:t xml:space="preserve">ствия </w:t>
      </w:r>
      <w:r w:rsidR="00284BC3">
        <w:rPr>
          <w:sz w:val="28"/>
          <w:szCs w:val="28"/>
        </w:rPr>
        <w:t>поданной работодателем</w:t>
      </w:r>
      <w:r w:rsidR="003418B5">
        <w:rPr>
          <w:sz w:val="28"/>
          <w:szCs w:val="28"/>
        </w:rPr>
        <w:t xml:space="preserve"> </w:t>
      </w:r>
      <w:r w:rsidR="00284BC3">
        <w:rPr>
          <w:sz w:val="28"/>
          <w:szCs w:val="28"/>
        </w:rPr>
        <w:t>в федеральный орган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актов</w:t>
      </w:r>
      <w:r w:rsidR="008B68D4">
        <w:rPr>
          <w:sz w:val="28"/>
          <w:szCs w:val="28"/>
        </w:rPr>
        <w:t xml:space="preserve">, </w:t>
      </w:r>
      <w:r w:rsidR="008B68D4" w:rsidRPr="00BD2FAE">
        <w:rPr>
          <w:b/>
          <w:sz w:val="28"/>
          <w:szCs w:val="28"/>
        </w:rPr>
        <w:t xml:space="preserve">по результатам </w:t>
      </w:r>
      <w:r w:rsidR="009E071F" w:rsidRPr="00BD2FAE">
        <w:rPr>
          <w:b/>
          <w:sz w:val="28"/>
          <w:szCs w:val="28"/>
        </w:rPr>
        <w:t>специальной оценки условий труда</w:t>
      </w:r>
      <w:r w:rsidR="00284BC3" w:rsidRPr="00BD2FAE">
        <w:rPr>
          <w:b/>
          <w:sz w:val="28"/>
          <w:szCs w:val="28"/>
        </w:rPr>
        <w:t xml:space="preserve"> проведенной в отчетный период времени</w:t>
      </w:r>
      <w:r w:rsidR="00284BC3">
        <w:rPr>
          <w:sz w:val="28"/>
          <w:szCs w:val="28"/>
        </w:rPr>
        <w:t>.</w:t>
      </w:r>
      <w:proofErr w:type="gramEnd"/>
    </w:p>
    <w:p w:rsidR="006B5C2A" w:rsidRPr="006B5C2A" w:rsidRDefault="00571DDA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Примечание</w:t>
      </w:r>
      <w:r w:rsidR="00980234">
        <w:rPr>
          <w:i/>
          <w:sz w:val="28"/>
          <w:szCs w:val="28"/>
        </w:rPr>
        <w:t xml:space="preserve">. </w:t>
      </w:r>
      <w:r w:rsidR="006B5C2A" w:rsidRPr="006B5C2A">
        <w:rPr>
          <w:i/>
          <w:sz w:val="28"/>
          <w:szCs w:val="28"/>
        </w:rPr>
        <w:t>Подача юридическими лицами и индивидуальными предпринимателями декларации соответствия может быть осуществлена несколькими способами:</w:t>
      </w:r>
    </w:p>
    <w:p w:rsidR="006B5C2A" w:rsidRPr="006B5C2A" w:rsidRDefault="00374CCE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B5C2A">
        <w:rPr>
          <w:i/>
          <w:sz w:val="28"/>
          <w:szCs w:val="28"/>
        </w:rPr>
        <w:t>в</w:t>
      </w:r>
      <w:r w:rsidR="006B5C2A" w:rsidRPr="006B5C2A">
        <w:rPr>
          <w:i/>
          <w:sz w:val="28"/>
          <w:szCs w:val="28"/>
        </w:rPr>
        <w:t xml:space="preserve"> </w:t>
      </w:r>
      <w:r w:rsidR="00A6733D">
        <w:rPr>
          <w:i/>
          <w:sz w:val="28"/>
          <w:szCs w:val="28"/>
        </w:rPr>
        <w:t>Государственную инспекцию труда в Краснодарском крае</w:t>
      </w:r>
      <w:r w:rsidR="00D82A58">
        <w:rPr>
          <w:i/>
          <w:sz w:val="28"/>
          <w:szCs w:val="28"/>
        </w:rPr>
        <w:t xml:space="preserve"> лично</w:t>
      </w:r>
      <w:r w:rsidR="00A6733D">
        <w:rPr>
          <w:i/>
          <w:sz w:val="28"/>
          <w:szCs w:val="28"/>
        </w:rPr>
        <w:t xml:space="preserve"> по адресу: 350001,г.</w:t>
      </w:r>
      <w:r w:rsidR="002E061E">
        <w:rPr>
          <w:i/>
          <w:sz w:val="28"/>
          <w:szCs w:val="28"/>
        </w:rPr>
        <w:t xml:space="preserve"> </w:t>
      </w:r>
      <w:r w:rsidR="00A6733D">
        <w:rPr>
          <w:i/>
          <w:sz w:val="28"/>
          <w:szCs w:val="28"/>
        </w:rPr>
        <w:t>Краснодар, ул</w:t>
      </w:r>
      <w:proofErr w:type="gramStart"/>
      <w:r w:rsidR="00A6733D">
        <w:rPr>
          <w:i/>
          <w:sz w:val="28"/>
          <w:szCs w:val="28"/>
        </w:rPr>
        <w:t>.С</w:t>
      </w:r>
      <w:proofErr w:type="gramEnd"/>
      <w:r w:rsidR="00A6733D">
        <w:rPr>
          <w:i/>
          <w:sz w:val="28"/>
          <w:szCs w:val="28"/>
        </w:rPr>
        <w:t>тавропольская,д.77,кор.2</w:t>
      </w:r>
      <w:r w:rsidR="006B5C2A">
        <w:rPr>
          <w:i/>
          <w:sz w:val="28"/>
          <w:szCs w:val="28"/>
        </w:rPr>
        <w:t>;</w:t>
      </w:r>
    </w:p>
    <w:p w:rsidR="00A6733D" w:rsidRDefault="00374CCE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B5C2A">
        <w:rPr>
          <w:i/>
          <w:sz w:val="28"/>
          <w:szCs w:val="28"/>
        </w:rPr>
        <w:t>п</w:t>
      </w:r>
      <w:r w:rsidR="006B5C2A" w:rsidRPr="006B5C2A">
        <w:rPr>
          <w:i/>
          <w:sz w:val="28"/>
          <w:szCs w:val="28"/>
        </w:rPr>
        <w:t>очтовым отправлением с описью вложения и уведомлением о вручени</w:t>
      </w:r>
      <w:r>
        <w:rPr>
          <w:i/>
          <w:sz w:val="28"/>
          <w:szCs w:val="28"/>
        </w:rPr>
        <w:t>и</w:t>
      </w:r>
      <w:r w:rsidR="00A6733D">
        <w:rPr>
          <w:i/>
          <w:sz w:val="28"/>
          <w:szCs w:val="28"/>
        </w:rPr>
        <w:t xml:space="preserve"> </w:t>
      </w:r>
      <w:r w:rsidR="00D82A58" w:rsidRPr="00D82A58">
        <w:rPr>
          <w:i/>
          <w:sz w:val="28"/>
          <w:szCs w:val="28"/>
        </w:rPr>
        <w:t xml:space="preserve">в </w:t>
      </w:r>
      <w:r w:rsidR="00A6733D">
        <w:rPr>
          <w:i/>
          <w:sz w:val="28"/>
          <w:szCs w:val="28"/>
        </w:rPr>
        <w:t>Государственную инспекцию труда в Краснодарском крае</w:t>
      </w:r>
      <w:r>
        <w:rPr>
          <w:i/>
          <w:sz w:val="28"/>
          <w:szCs w:val="28"/>
        </w:rPr>
        <w:t xml:space="preserve"> по</w:t>
      </w:r>
      <w:r w:rsidR="00A6733D">
        <w:rPr>
          <w:i/>
          <w:sz w:val="28"/>
          <w:szCs w:val="28"/>
        </w:rPr>
        <w:t xml:space="preserve"> адрес</w:t>
      </w:r>
      <w:r>
        <w:rPr>
          <w:i/>
          <w:sz w:val="28"/>
          <w:szCs w:val="28"/>
        </w:rPr>
        <w:t>у</w:t>
      </w:r>
      <w:r w:rsidR="00A6733D">
        <w:rPr>
          <w:i/>
          <w:sz w:val="28"/>
          <w:szCs w:val="28"/>
        </w:rPr>
        <w:t>: 350001,г. Краснодар, ул</w:t>
      </w:r>
      <w:proofErr w:type="gramStart"/>
      <w:r w:rsidR="00A6733D">
        <w:rPr>
          <w:i/>
          <w:sz w:val="28"/>
          <w:szCs w:val="28"/>
        </w:rPr>
        <w:t>.С</w:t>
      </w:r>
      <w:proofErr w:type="gramEnd"/>
      <w:r w:rsidR="00A6733D">
        <w:rPr>
          <w:i/>
          <w:sz w:val="28"/>
          <w:szCs w:val="28"/>
        </w:rPr>
        <w:t>тавропольская,д.77,кор.</w:t>
      </w:r>
      <w:r>
        <w:rPr>
          <w:i/>
          <w:sz w:val="28"/>
          <w:szCs w:val="28"/>
        </w:rPr>
        <w:t>2</w:t>
      </w:r>
    </w:p>
    <w:p w:rsidR="006B5C2A" w:rsidRDefault="00A6733D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374CCE">
        <w:rPr>
          <w:i/>
          <w:sz w:val="28"/>
          <w:szCs w:val="28"/>
        </w:rPr>
        <w:t>-</w:t>
      </w:r>
      <w:r w:rsidR="002E061E">
        <w:rPr>
          <w:i/>
          <w:sz w:val="28"/>
          <w:szCs w:val="28"/>
        </w:rPr>
        <w:t xml:space="preserve"> </w:t>
      </w:r>
      <w:r w:rsidR="006B5C2A">
        <w:rPr>
          <w:i/>
          <w:sz w:val="28"/>
          <w:szCs w:val="28"/>
        </w:rPr>
        <w:t>в</w:t>
      </w:r>
      <w:r w:rsidR="006B5C2A" w:rsidRPr="006B5C2A">
        <w:rPr>
          <w:i/>
          <w:sz w:val="28"/>
          <w:szCs w:val="28"/>
        </w:rPr>
        <w:t xml:space="preserve"> форме электронного документа</w:t>
      </w:r>
      <w:r w:rsidR="006B5C2A">
        <w:rPr>
          <w:i/>
          <w:sz w:val="28"/>
          <w:szCs w:val="28"/>
        </w:rPr>
        <w:t>.</w:t>
      </w:r>
    </w:p>
    <w:p w:rsidR="00E52CA5" w:rsidRDefault="00E52CA5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E52CA5">
        <w:rPr>
          <w:i/>
          <w:sz w:val="28"/>
          <w:szCs w:val="28"/>
        </w:rPr>
        <w:t xml:space="preserve">Проверить </w:t>
      </w:r>
      <w:r w:rsidR="00B919EF">
        <w:rPr>
          <w:i/>
          <w:sz w:val="28"/>
          <w:szCs w:val="28"/>
        </w:rPr>
        <w:t xml:space="preserve">информацию </w:t>
      </w:r>
      <w:r w:rsidR="008D6F1C">
        <w:rPr>
          <w:i/>
          <w:sz w:val="28"/>
          <w:szCs w:val="28"/>
        </w:rPr>
        <w:t xml:space="preserve">о </w:t>
      </w:r>
      <w:r w:rsidR="00B919EF">
        <w:rPr>
          <w:i/>
          <w:sz w:val="28"/>
          <w:szCs w:val="28"/>
        </w:rPr>
        <w:t>наличии декларации соответствия</w:t>
      </w:r>
      <w:r w:rsidR="008D6F1C">
        <w:rPr>
          <w:i/>
          <w:sz w:val="28"/>
          <w:szCs w:val="28"/>
        </w:rPr>
        <w:t xml:space="preserve">, </w:t>
      </w:r>
      <w:r w:rsidR="0028065B">
        <w:rPr>
          <w:i/>
          <w:sz w:val="28"/>
          <w:szCs w:val="28"/>
        </w:rPr>
        <w:t xml:space="preserve">сведения о рабочих местах, в отношении которых подана декларация, а также самостоятельно подать декларацию соответствия, в форме </w:t>
      </w:r>
      <w:r w:rsidR="0028065B" w:rsidRPr="0028065B">
        <w:rPr>
          <w:i/>
          <w:sz w:val="28"/>
          <w:szCs w:val="28"/>
        </w:rPr>
        <w:t>электронного документа</w:t>
      </w:r>
      <w:r w:rsidR="003418B5">
        <w:rPr>
          <w:i/>
          <w:sz w:val="28"/>
          <w:szCs w:val="28"/>
        </w:rPr>
        <w:t xml:space="preserve"> </w:t>
      </w:r>
      <w:r w:rsidR="00AF23E6">
        <w:rPr>
          <w:i/>
          <w:sz w:val="28"/>
          <w:szCs w:val="28"/>
        </w:rPr>
        <w:t xml:space="preserve">возможно по ссылке </w:t>
      </w:r>
      <w:hyperlink r:id="rId7" w:history="1">
        <w:r w:rsidR="0028065B" w:rsidRPr="009D3A4A">
          <w:rPr>
            <w:rStyle w:val="a7"/>
            <w:i/>
            <w:sz w:val="28"/>
            <w:szCs w:val="28"/>
          </w:rPr>
          <w:t>https://declaration.rostrud.gov.ru/</w:t>
        </w:r>
      </w:hyperlink>
      <w:r w:rsidR="00AF23E6">
        <w:rPr>
          <w:i/>
          <w:sz w:val="28"/>
          <w:szCs w:val="28"/>
        </w:rPr>
        <w:t>.</w:t>
      </w:r>
    </w:p>
    <w:p w:rsidR="00284BC3" w:rsidRPr="00BD2FAE" w:rsidRDefault="00B91F9A" w:rsidP="006C68F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257CA">
        <w:rPr>
          <w:sz w:val="28"/>
          <w:szCs w:val="28"/>
        </w:rPr>
        <w:t>Сведения о к</w:t>
      </w:r>
      <w:r w:rsidR="008F0339">
        <w:rPr>
          <w:sz w:val="28"/>
          <w:szCs w:val="28"/>
        </w:rPr>
        <w:t>оличеств</w:t>
      </w:r>
      <w:r w:rsidR="006257CA">
        <w:rPr>
          <w:sz w:val="28"/>
          <w:szCs w:val="28"/>
        </w:rPr>
        <w:t>е</w:t>
      </w:r>
      <w:r w:rsidR="008F0339">
        <w:rPr>
          <w:sz w:val="28"/>
          <w:szCs w:val="28"/>
        </w:rPr>
        <w:t xml:space="preserve"> рабочих мест, на которых улучшены условия труда по результатам </w:t>
      </w:r>
      <w:r w:rsidR="006B5C2A">
        <w:rPr>
          <w:sz w:val="28"/>
          <w:szCs w:val="28"/>
        </w:rPr>
        <w:t>СОУТ</w:t>
      </w:r>
      <w:r w:rsidR="00A6733D">
        <w:rPr>
          <w:sz w:val="28"/>
          <w:szCs w:val="28"/>
        </w:rPr>
        <w:t xml:space="preserve"> </w:t>
      </w:r>
      <w:r w:rsidR="00284BC3">
        <w:rPr>
          <w:sz w:val="28"/>
          <w:szCs w:val="28"/>
        </w:rPr>
        <w:t>указываются</w:t>
      </w:r>
      <w:r w:rsidR="00A6733D">
        <w:rPr>
          <w:sz w:val="28"/>
          <w:szCs w:val="28"/>
        </w:rPr>
        <w:t xml:space="preserve"> </w:t>
      </w:r>
      <w:r w:rsidR="0070712F" w:rsidRPr="00BD2FAE">
        <w:rPr>
          <w:b/>
          <w:sz w:val="28"/>
          <w:szCs w:val="28"/>
        </w:rPr>
        <w:t xml:space="preserve">в </w:t>
      </w:r>
      <w:r w:rsidR="008F0339" w:rsidRPr="00BD2FAE">
        <w:rPr>
          <w:b/>
          <w:sz w:val="28"/>
          <w:szCs w:val="28"/>
        </w:rPr>
        <w:t>сравнени</w:t>
      </w:r>
      <w:r w:rsidR="0070712F" w:rsidRPr="00BD2FAE">
        <w:rPr>
          <w:b/>
          <w:sz w:val="28"/>
          <w:szCs w:val="28"/>
        </w:rPr>
        <w:t>и</w:t>
      </w:r>
      <w:r w:rsidR="008F0339" w:rsidRPr="00BD2FAE">
        <w:rPr>
          <w:b/>
          <w:sz w:val="28"/>
          <w:szCs w:val="28"/>
        </w:rPr>
        <w:t xml:space="preserve"> с </w:t>
      </w:r>
      <w:r w:rsidR="00AC4F68" w:rsidRPr="00BD2FAE">
        <w:rPr>
          <w:b/>
          <w:sz w:val="28"/>
          <w:szCs w:val="28"/>
        </w:rPr>
        <w:t xml:space="preserve">результатами </w:t>
      </w:r>
      <w:r w:rsidR="00284BC3" w:rsidRPr="00BD2FAE">
        <w:rPr>
          <w:b/>
          <w:sz w:val="28"/>
          <w:szCs w:val="28"/>
        </w:rPr>
        <w:t xml:space="preserve">предыдущей </w:t>
      </w:r>
      <w:r w:rsidR="009E071F" w:rsidRPr="00BD2FAE">
        <w:rPr>
          <w:b/>
          <w:sz w:val="28"/>
          <w:szCs w:val="28"/>
        </w:rPr>
        <w:t>специальной оценк</w:t>
      </w:r>
      <w:r w:rsidR="00F50C41" w:rsidRPr="00BD2FAE">
        <w:rPr>
          <w:b/>
          <w:sz w:val="28"/>
          <w:szCs w:val="28"/>
        </w:rPr>
        <w:t>и</w:t>
      </w:r>
      <w:r w:rsidR="009E071F" w:rsidRPr="00BD2FAE">
        <w:rPr>
          <w:b/>
          <w:sz w:val="28"/>
          <w:szCs w:val="28"/>
        </w:rPr>
        <w:t xml:space="preserve"> условий труда</w:t>
      </w:r>
      <w:r w:rsidR="008F0339" w:rsidRPr="00BD2FAE">
        <w:rPr>
          <w:b/>
          <w:sz w:val="28"/>
          <w:szCs w:val="28"/>
        </w:rPr>
        <w:t xml:space="preserve"> (аттестаци</w:t>
      </w:r>
      <w:r w:rsidR="00B37237" w:rsidRPr="00BD2FAE">
        <w:rPr>
          <w:b/>
          <w:sz w:val="28"/>
          <w:szCs w:val="28"/>
        </w:rPr>
        <w:t>и</w:t>
      </w:r>
      <w:r w:rsidR="008F0339" w:rsidRPr="00BD2FAE">
        <w:rPr>
          <w:b/>
          <w:sz w:val="28"/>
          <w:szCs w:val="28"/>
        </w:rPr>
        <w:t xml:space="preserve"> рабочих мест по условиям труда)</w:t>
      </w:r>
      <w:r w:rsidR="00284BC3" w:rsidRPr="00BD2FAE">
        <w:rPr>
          <w:b/>
          <w:sz w:val="28"/>
          <w:szCs w:val="28"/>
        </w:rPr>
        <w:t>.</w:t>
      </w:r>
    </w:p>
    <w:p w:rsidR="007E615B" w:rsidRPr="006B5C2A" w:rsidRDefault="00284BC3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6B5C2A">
        <w:rPr>
          <w:i/>
          <w:sz w:val="28"/>
          <w:szCs w:val="28"/>
          <w:u w:val="single"/>
        </w:rPr>
        <w:t>Например</w:t>
      </w:r>
      <w:r w:rsidRPr="006B5C2A">
        <w:rPr>
          <w:i/>
          <w:sz w:val="28"/>
          <w:szCs w:val="28"/>
        </w:rPr>
        <w:t>: на рабочем месте "</w:t>
      </w:r>
      <w:r w:rsidR="00CB38B3" w:rsidRPr="006B5C2A">
        <w:rPr>
          <w:i/>
          <w:sz w:val="28"/>
          <w:szCs w:val="28"/>
        </w:rPr>
        <w:t>водитель автомобиля</w:t>
      </w:r>
      <w:r w:rsidRPr="006B5C2A">
        <w:rPr>
          <w:i/>
          <w:sz w:val="28"/>
          <w:szCs w:val="28"/>
        </w:rPr>
        <w:t xml:space="preserve">" по результатам </w:t>
      </w:r>
      <w:proofErr w:type="gramStart"/>
      <w:r w:rsidRPr="006B5C2A">
        <w:rPr>
          <w:i/>
          <w:sz w:val="28"/>
          <w:szCs w:val="28"/>
        </w:rPr>
        <w:t>специальной оценк</w:t>
      </w:r>
      <w:r w:rsidR="0070712F" w:rsidRPr="006B5C2A">
        <w:rPr>
          <w:i/>
          <w:sz w:val="28"/>
          <w:szCs w:val="28"/>
        </w:rPr>
        <w:t>и</w:t>
      </w:r>
      <w:r w:rsidRPr="006B5C2A">
        <w:rPr>
          <w:i/>
          <w:sz w:val="28"/>
          <w:szCs w:val="28"/>
        </w:rPr>
        <w:t xml:space="preserve"> условий труда, проведенной в 201</w:t>
      </w:r>
      <w:r w:rsidR="00D6464A" w:rsidRPr="006B5C2A">
        <w:rPr>
          <w:i/>
          <w:sz w:val="28"/>
          <w:szCs w:val="28"/>
        </w:rPr>
        <w:t>6</w:t>
      </w:r>
      <w:r w:rsidRPr="006B5C2A">
        <w:rPr>
          <w:i/>
          <w:sz w:val="28"/>
          <w:szCs w:val="28"/>
        </w:rPr>
        <w:t xml:space="preserve"> году был</w:t>
      </w:r>
      <w:r w:rsidR="006257CA" w:rsidRPr="006B5C2A">
        <w:rPr>
          <w:i/>
          <w:sz w:val="28"/>
          <w:szCs w:val="28"/>
        </w:rPr>
        <w:t>и</w:t>
      </w:r>
      <w:proofErr w:type="gramEnd"/>
      <w:r w:rsidRPr="006B5C2A">
        <w:rPr>
          <w:i/>
          <w:sz w:val="28"/>
          <w:szCs w:val="28"/>
        </w:rPr>
        <w:t xml:space="preserve"> установлен</w:t>
      </w:r>
      <w:r w:rsidR="006257CA" w:rsidRPr="006B5C2A">
        <w:rPr>
          <w:i/>
          <w:sz w:val="28"/>
          <w:szCs w:val="28"/>
        </w:rPr>
        <w:t>ы</w:t>
      </w:r>
      <w:r w:rsidRPr="006B5C2A">
        <w:rPr>
          <w:i/>
          <w:sz w:val="28"/>
          <w:szCs w:val="28"/>
        </w:rPr>
        <w:t xml:space="preserve"> вредны</w:t>
      </w:r>
      <w:r w:rsidR="006257CA" w:rsidRPr="006B5C2A">
        <w:rPr>
          <w:i/>
          <w:sz w:val="28"/>
          <w:szCs w:val="28"/>
        </w:rPr>
        <w:t>е</w:t>
      </w:r>
      <w:r w:rsidRPr="006B5C2A">
        <w:rPr>
          <w:i/>
          <w:sz w:val="28"/>
          <w:szCs w:val="28"/>
        </w:rPr>
        <w:t xml:space="preserve"> услови</w:t>
      </w:r>
      <w:r w:rsidR="006257CA" w:rsidRPr="006B5C2A">
        <w:rPr>
          <w:i/>
          <w:sz w:val="28"/>
          <w:szCs w:val="28"/>
        </w:rPr>
        <w:t>я</w:t>
      </w:r>
      <w:r w:rsidRPr="006B5C2A">
        <w:rPr>
          <w:i/>
          <w:sz w:val="28"/>
          <w:szCs w:val="28"/>
        </w:rPr>
        <w:t xml:space="preserve"> труда первой степени (класс 3.1)</w:t>
      </w:r>
      <w:r w:rsidR="008F0339" w:rsidRPr="006B5C2A">
        <w:rPr>
          <w:i/>
          <w:sz w:val="28"/>
          <w:szCs w:val="28"/>
        </w:rPr>
        <w:t>.</w:t>
      </w:r>
      <w:r w:rsidR="006257CA" w:rsidRPr="006B5C2A">
        <w:rPr>
          <w:i/>
          <w:sz w:val="28"/>
          <w:szCs w:val="28"/>
        </w:rPr>
        <w:t>По результатам специальной оценк</w:t>
      </w:r>
      <w:r w:rsidR="00F50C41" w:rsidRPr="006B5C2A">
        <w:rPr>
          <w:i/>
          <w:sz w:val="28"/>
          <w:szCs w:val="28"/>
        </w:rPr>
        <w:t>и</w:t>
      </w:r>
      <w:r w:rsidR="006257CA" w:rsidRPr="006B5C2A">
        <w:rPr>
          <w:i/>
          <w:sz w:val="28"/>
          <w:szCs w:val="28"/>
        </w:rPr>
        <w:t xml:space="preserve"> условий труда проведенной 20</w:t>
      </w:r>
      <w:r w:rsidR="00D6464A" w:rsidRPr="006B5C2A">
        <w:rPr>
          <w:i/>
          <w:sz w:val="28"/>
          <w:szCs w:val="28"/>
        </w:rPr>
        <w:t>2</w:t>
      </w:r>
      <w:r w:rsidR="006257CA" w:rsidRPr="006B5C2A">
        <w:rPr>
          <w:i/>
          <w:sz w:val="28"/>
          <w:szCs w:val="28"/>
        </w:rPr>
        <w:t>1 году на указанном рабочем месте установлены допустимые условия труда (класс 2). Следовательно</w:t>
      </w:r>
      <w:r w:rsidR="0070712F" w:rsidRPr="006B5C2A">
        <w:rPr>
          <w:i/>
          <w:sz w:val="28"/>
          <w:szCs w:val="28"/>
        </w:rPr>
        <w:t xml:space="preserve">, </w:t>
      </w:r>
      <w:r w:rsidR="006257CA" w:rsidRPr="006B5C2A">
        <w:rPr>
          <w:i/>
          <w:sz w:val="28"/>
          <w:szCs w:val="28"/>
        </w:rPr>
        <w:t>данные об этом рабочем месте вносятся как о рабочем месте, на котором условия труда улучшены.</w:t>
      </w:r>
    </w:p>
    <w:p w:rsidR="007E615B" w:rsidRPr="007E615B" w:rsidRDefault="00FA75D8" w:rsidP="006C68F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A58">
        <w:rPr>
          <w:sz w:val="28"/>
          <w:szCs w:val="28"/>
        </w:rPr>
        <w:t>3</w:t>
      </w:r>
      <w:r w:rsidR="00B85796">
        <w:rPr>
          <w:sz w:val="28"/>
          <w:szCs w:val="28"/>
        </w:rPr>
        <w:t>.</w:t>
      </w:r>
      <w:r w:rsidR="00773315">
        <w:rPr>
          <w:sz w:val="28"/>
          <w:szCs w:val="28"/>
        </w:rPr>
        <w:t>Внесение д</w:t>
      </w:r>
      <w:r w:rsidR="0070712F">
        <w:rPr>
          <w:sz w:val="28"/>
          <w:szCs w:val="28"/>
        </w:rPr>
        <w:t>анны</w:t>
      </w:r>
      <w:r w:rsidR="00773315">
        <w:rPr>
          <w:sz w:val="28"/>
          <w:szCs w:val="28"/>
        </w:rPr>
        <w:t xml:space="preserve">х </w:t>
      </w:r>
      <w:r w:rsidR="00773315" w:rsidRPr="00773315">
        <w:rPr>
          <w:sz w:val="28"/>
          <w:szCs w:val="28"/>
        </w:rPr>
        <w:t>в форму отчета</w:t>
      </w:r>
      <w:r w:rsidR="0070712F">
        <w:rPr>
          <w:sz w:val="28"/>
          <w:szCs w:val="28"/>
        </w:rPr>
        <w:t xml:space="preserve"> "Сведения о действующей специальной оценке условий труда".</w:t>
      </w:r>
    </w:p>
    <w:p w:rsidR="00AB19E3" w:rsidRDefault="0099748D" w:rsidP="006C68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0712F">
        <w:rPr>
          <w:sz w:val="28"/>
          <w:szCs w:val="28"/>
        </w:rPr>
        <w:t xml:space="preserve">В указанном разделе </w:t>
      </w:r>
      <w:r w:rsidR="008F0339">
        <w:rPr>
          <w:sz w:val="28"/>
          <w:szCs w:val="28"/>
        </w:rPr>
        <w:t xml:space="preserve">указывается дата утверждения отчета о проведении </w:t>
      </w:r>
      <w:r w:rsidR="0070712F">
        <w:rPr>
          <w:sz w:val="28"/>
          <w:szCs w:val="28"/>
        </w:rPr>
        <w:t>специальной оценки условий труда,</w:t>
      </w:r>
      <w:r w:rsidR="008F0339">
        <w:rPr>
          <w:sz w:val="28"/>
          <w:szCs w:val="28"/>
        </w:rPr>
        <w:t xml:space="preserve"> количество рабочих мест</w:t>
      </w:r>
      <w:r w:rsidR="00F822C5">
        <w:rPr>
          <w:sz w:val="28"/>
          <w:szCs w:val="28"/>
        </w:rPr>
        <w:t>,</w:t>
      </w:r>
      <w:r w:rsidR="008F0339">
        <w:rPr>
          <w:sz w:val="28"/>
          <w:szCs w:val="28"/>
        </w:rPr>
        <w:t xml:space="preserve"> на которых проведена </w:t>
      </w:r>
      <w:r w:rsidR="0070712F">
        <w:rPr>
          <w:sz w:val="28"/>
          <w:szCs w:val="28"/>
        </w:rPr>
        <w:t xml:space="preserve">специальная оценка и </w:t>
      </w:r>
      <w:r w:rsidR="0070712F" w:rsidRPr="0070712F">
        <w:rPr>
          <w:sz w:val="28"/>
          <w:szCs w:val="28"/>
        </w:rPr>
        <w:t xml:space="preserve">количество рабочих мест </w:t>
      </w:r>
      <w:r w:rsidR="00AB19E3" w:rsidRPr="00AB19E3">
        <w:rPr>
          <w:sz w:val="28"/>
          <w:szCs w:val="28"/>
        </w:rPr>
        <w:t xml:space="preserve">декларированных работодателем на основании декларации поданной работодателем в </w:t>
      </w:r>
      <w:r w:rsidR="00AB19E3">
        <w:rPr>
          <w:sz w:val="28"/>
          <w:szCs w:val="28"/>
        </w:rPr>
        <w:t>Инспекцию труда</w:t>
      </w:r>
      <w:r w:rsidR="00FD3091">
        <w:rPr>
          <w:sz w:val="28"/>
          <w:szCs w:val="28"/>
        </w:rPr>
        <w:t xml:space="preserve"> на дату утверждения отчета.</w:t>
      </w:r>
    </w:p>
    <w:p w:rsidR="002B57E3" w:rsidRPr="0099748D" w:rsidRDefault="006B5C2A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6B5C2A">
        <w:rPr>
          <w:i/>
          <w:sz w:val="28"/>
          <w:szCs w:val="28"/>
          <w:u w:val="single"/>
        </w:rPr>
        <w:t>Примечание</w:t>
      </w:r>
      <w:r>
        <w:rPr>
          <w:i/>
          <w:sz w:val="28"/>
          <w:szCs w:val="28"/>
        </w:rPr>
        <w:t xml:space="preserve">. </w:t>
      </w:r>
      <w:r w:rsidR="002B57E3" w:rsidRPr="0099748D">
        <w:rPr>
          <w:i/>
          <w:sz w:val="28"/>
          <w:szCs w:val="28"/>
        </w:rPr>
        <w:t xml:space="preserve">Сведения вносятся на основании </w:t>
      </w:r>
      <w:r w:rsidR="00FD3091" w:rsidRPr="0099748D">
        <w:rPr>
          <w:i/>
          <w:sz w:val="28"/>
          <w:szCs w:val="28"/>
        </w:rPr>
        <w:t>о</w:t>
      </w:r>
      <w:r w:rsidR="002B57E3" w:rsidRPr="0099748D">
        <w:rPr>
          <w:i/>
          <w:sz w:val="28"/>
          <w:szCs w:val="28"/>
        </w:rPr>
        <w:t xml:space="preserve">тчетов о проведении специальной оценки условий труда действующих в отчётный период </w:t>
      </w:r>
      <w:r w:rsidR="00DA5788" w:rsidRPr="0099748D">
        <w:rPr>
          <w:i/>
          <w:sz w:val="28"/>
          <w:szCs w:val="28"/>
        </w:rPr>
        <w:t xml:space="preserve">времени </w:t>
      </w:r>
      <w:r w:rsidR="006122CD" w:rsidRPr="0099748D">
        <w:rPr>
          <w:i/>
          <w:sz w:val="28"/>
          <w:szCs w:val="28"/>
        </w:rPr>
        <w:t>по порядку(1, 2, 3</w:t>
      </w:r>
      <w:r w:rsidR="00CB38B3" w:rsidRPr="0099748D">
        <w:rPr>
          <w:i/>
          <w:sz w:val="28"/>
          <w:szCs w:val="28"/>
        </w:rPr>
        <w:t>)</w:t>
      </w:r>
      <w:r w:rsidR="002B57E3" w:rsidRPr="0099748D">
        <w:rPr>
          <w:i/>
          <w:sz w:val="28"/>
          <w:szCs w:val="28"/>
        </w:rPr>
        <w:t>.</w:t>
      </w:r>
    </w:p>
    <w:p w:rsidR="00FA75D8" w:rsidRPr="0099748D" w:rsidRDefault="0099748D" w:rsidP="006C68FA">
      <w:pPr>
        <w:spacing w:after="0" w:line="240" w:lineRule="auto"/>
        <w:ind w:firstLine="709"/>
        <w:jc w:val="both"/>
        <w:rPr>
          <w:sz w:val="28"/>
          <w:szCs w:val="28"/>
        </w:rPr>
      </w:pPr>
      <w:r w:rsidRPr="0099748D">
        <w:rPr>
          <w:sz w:val="28"/>
          <w:szCs w:val="28"/>
        </w:rPr>
        <w:t xml:space="preserve">3.2. </w:t>
      </w:r>
      <w:r w:rsidR="00FA75D8" w:rsidRPr="0099748D">
        <w:rPr>
          <w:sz w:val="28"/>
          <w:szCs w:val="28"/>
        </w:rPr>
        <w:t xml:space="preserve">В случае проведения </w:t>
      </w:r>
      <w:r w:rsidR="00466F97" w:rsidRPr="0099748D">
        <w:rPr>
          <w:sz w:val="28"/>
          <w:szCs w:val="28"/>
        </w:rPr>
        <w:t xml:space="preserve">на рабочих местах (рабочем месте) </w:t>
      </w:r>
      <w:proofErr w:type="gramStart"/>
      <w:r w:rsidR="00FA75D8" w:rsidRPr="0099748D">
        <w:rPr>
          <w:sz w:val="28"/>
          <w:szCs w:val="28"/>
        </w:rPr>
        <w:t>внеплановой</w:t>
      </w:r>
      <w:proofErr w:type="gramEnd"/>
      <w:r w:rsidR="00A6733D">
        <w:rPr>
          <w:sz w:val="28"/>
          <w:szCs w:val="28"/>
        </w:rPr>
        <w:t xml:space="preserve"> </w:t>
      </w:r>
      <w:r w:rsidR="00D82A58">
        <w:rPr>
          <w:sz w:val="28"/>
          <w:szCs w:val="28"/>
        </w:rPr>
        <w:t>СОУТ</w:t>
      </w:r>
      <w:r w:rsidR="00FA75D8" w:rsidRPr="0099748D">
        <w:rPr>
          <w:sz w:val="28"/>
          <w:szCs w:val="28"/>
        </w:rPr>
        <w:t xml:space="preserve"> сведения </w:t>
      </w:r>
      <w:r w:rsidR="00466F97" w:rsidRPr="0099748D">
        <w:rPr>
          <w:sz w:val="28"/>
          <w:szCs w:val="28"/>
        </w:rPr>
        <w:t xml:space="preserve">о ранее проведенной </w:t>
      </w:r>
      <w:r w:rsidR="00D82A58">
        <w:rPr>
          <w:sz w:val="28"/>
          <w:szCs w:val="28"/>
        </w:rPr>
        <w:t>СОУТ</w:t>
      </w:r>
      <w:r w:rsidR="00A6733D">
        <w:rPr>
          <w:sz w:val="28"/>
          <w:szCs w:val="28"/>
        </w:rPr>
        <w:t xml:space="preserve"> </w:t>
      </w:r>
      <w:r w:rsidR="00FA75D8" w:rsidRPr="0099748D">
        <w:rPr>
          <w:sz w:val="28"/>
          <w:szCs w:val="28"/>
        </w:rPr>
        <w:t xml:space="preserve">в отношении </w:t>
      </w:r>
      <w:r w:rsidR="00466F97" w:rsidRPr="0099748D">
        <w:rPr>
          <w:sz w:val="28"/>
          <w:szCs w:val="28"/>
        </w:rPr>
        <w:t xml:space="preserve">таких </w:t>
      </w:r>
      <w:r w:rsidR="00FA75D8" w:rsidRPr="0099748D">
        <w:rPr>
          <w:sz w:val="28"/>
          <w:szCs w:val="28"/>
        </w:rPr>
        <w:t xml:space="preserve">рабочих мест </w:t>
      </w:r>
      <w:r w:rsidR="00466F97" w:rsidRPr="0099748D">
        <w:rPr>
          <w:sz w:val="28"/>
          <w:szCs w:val="28"/>
        </w:rPr>
        <w:t>не указываются.</w:t>
      </w:r>
    </w:p>
    <w:p w:rsidR="00466F97" w:rsidRPr="00D82A58" w:rsidRDefault="00466F97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D82A58">
        <w:rPr>
          <w:i/>
          <w:sz w:val="28"/>
          <w:szCs w:val="28"/>
          <w:u w:val="single"/>
        </w:rPr>
        <w:t>Например.</w:t>
      </w:r>
      <w:r w:rsidR="00374CCE">
        <w:rPr>
          <w:i/>
          <w:sz w:val="28"/>
          <w:szCs w:val="28"/>
          <w:u w:val="single"/>
        </w:rPr>
        <w:t xml:space="preserve"> </w:t>
      </w:r>
      <w:proofErr w:type="gramStart"/>
      <w:r w:rsidR="00FA75D8" w:rsidRPr="00D82A58">
        <w:rPr>
          <w:i/>
          <w:sz w:val="28"/>
          <w:szCs w:val="28"/>
        </w:rPr>
        <w:t>В</w:t>
      </w:r>
      <w:proofErr w:type="gramEnd"/>
      <w:r w:rsidRPr="00D82A58">
        <w:rPr>
          <w:i/>
          <w:sz w:val="28"/>
          <w:szCs w:val="28"/>
        </w:rPr>
        <w:t xml:space="preserve"> 201</w:t>
      </w:r>
      <w:r w:rsidR="00DA5788" w:rsidRPr="00D82A58">
        <w:rPr>
          <w:i/>
          <w:sz w:val="28"/>
          <w:szCs w:val="28"/>
        </w:rPr>
        <w:t>9</w:t>
      </w:r>
      <w:r w:rsidRPr="00D82A58">
        <w:rPr>
          <w:i/>
          <w:sz w:val="28"/>
          <w:szCs w:val="28"/>
        </w:rPr>
        <w:t xml:space="preserve"> году работодателем проведена</w:t>
      </w:r>
      <w:r w:rsidR="00D50E87">
        <w:rPr>
          <w:i/>
          <w:sz w:val="28"/>
          <w:szCs w:val="28"/>
        </w:rPr>
        <w:t xml:space="preserve"> </w:t>
      </w:r>
      <w:r w:rsidR="00D82A58" w:rsidRPr="00D82A58">
        <w:rPr>
          <w:i/>
          <w:sz w:val="28"/>
          <w:szCs w:val="28"/>
        </w:rPr>
        <w:t>СОУТ</w:t>
      </w:r>
      <w:r w:rsidRPr="00D82A58">
        <w:rPr>
          <w:i/>
          <w:sz w:val="28"/>
          <w:szCs w:val="28"/>
        </w:rPr>
        <w:t xml:space="preserve"> на 120 рабочих местах. В 20</w:t>
      </w:r>
      <w:r w:rsidR="00DA5788" w:rsidRPr="00D82A58">
        <w:rPr>
          <w:i/>
          <w:sz w:val="28"/>
          <w:szCs w:val="28"/>
        </w:rPr>
        <w:t>21</w:t>
      </w:r>
      <w:r w:rsidRPr="00D82A58">
        <w:rPr>
          <w:i/>
          <w:sz w:val="28"/>
          <w:szCs w:val="28"/>
        </w:rPr>
        <w:t xml:space="preserve"> году работодател</w:t>
      </w:r>
      <w:r w:rsidR="00F50C41" w:rsidRPr="00D82A58">
        <w:rPr>
          <w:i/>
          <w:sz w:val="28"/>
          <w:szCs w:val="28"/>
        </w:rPr>
        <w:t>ь</w:t>
      </w:r>
      <w:r w:rsidRPr="00D82A58">
        <w:rPr>
          <w:i/>
          <w:sz w:val="28"/>
          <w:szCs w:val="28"/>
        </w:rPr>
        <w:t xml:space="preserve"> прове</w:t>
      </w:r>
      <w:r w:rsidR="00F50C41" w:rsidRPr="00D82A58">
        <w:rPr>
          <w:i/>
          <w:sz w:val="28"/>
          <w:szCs w:val="28"/>
        </w:rPr>
        <w:t>л</w:t>
      </w:r>
      <w:r w:rsidR="00D50E87">
        <w:rPr>
          <w:i/>
          <w:sz w:val="28"/>
          <w:szCs w:val="28"/>
        </w:rPr>
        <w:t xml:space="preserve"> </w:t>
      </w:r>
      <w:proofErr w:type="gramStart"/>
      <w:r w:rsidRPr="00D82A58">
        <w:rPr>
          <w:i/>
          <w:sz w:val="28"/>
          <w:szCs w:val="28"/>
        </w:rPr>
        <w:t>внепланов</w:t>
      </w:r>
      <w:r w:rsidR="00F50C41" w:rsidRPr="00D82A58">
        <w:rPr>
          <w:i/>
          <w:sz w:val="28"/>
          <w:szCs w:val="28"/>
        </w:rPr>
        <w:t>ую</w:t>
      </w:r>
      <w:proofErr w:type="gramEnd"/>
      <w:r w:rsidR="00D50E87">
        <w:rPr>
          <w:i/>
          <w:sz w:val="28"/>
          <w:szCs w:val="28"/>
        </w:rPr>
        <w:t xml:space="preserve"> </w:t>
      </w:r>
      <w:r w:rsidR="00D82A58" w:rsidRPr="00D82A58">
        <w:rPr>
          <w:i/>
          <w:sz w:val="28"/>
          <w:szCs w:val="28"/>
        </w:rPr>
        <w:t>СОУТ</w:t>
      </w:r>
      <w:r w:rsidR="00D50E87">
        <w:rPr>
          <w:i/>
          <w:sz w:val="28"/>
          <w:szCs w:val="28"/>
        </w:rPr>
        <w:t xml:space="preserve"> </w:t>
      </w:r>
      <w:r w:rsidRPr="00D82A58">
        <w:rPr>
          <w:i/>
          <w:sz w:val="28"/>
          <w:szCs w:val="28"/>
        </w:rPr>
        <w:t>на 20 рабочих местах из 120</w:t>
      </w:r>
      <w:r w:rsidR="00DB57D8" w:rsidRPr="00D82A58">
        <w:rPr>
          <w:i/>
          <w:sz w:val="28"/>
          <w:szCs w:val="28"/>
        </w:rPr>
        <w:t xml:space="preserve">, в отношении </w:t>
      </w:r>
      <w:r w:rsidR="00F50C41" w:rsidRPr="00D82A58">
        <w:rPr>
          <w:i/>
          <w:sz w:val="28"/>
          <w:szCs w:val="28"/>
        </w:rPr>
        <w:t xml:space="preserve">которых проводилась специальная оценка условий труда </w:t>
      </w:r>
      <w:r w:rsidR="00DB57D8" w:rsidRPr="00D82A58">
        <w:rPr>
          <w:i/>
          <w:sz w:val="28"/>
          <w:szCs w:val="28"/>
        </w:rPr>
        <w:t xml:space="preserve">в </w:t>
      </w:r>
      <w:r w:rsidRPr="00D82A58">
        <w:rPr>
          <w:i/>
          <w:sz w:val="28"/>
          <w:szCs w:val="28"/>
        </w:rPr>
        <w:t>201</w:t>
      </w:r>
      <w:r w:rsidR="00DA5788" w:rsidRPr="00D82A58">
        <w:rPr>
          <w:i/>
          <w:sz w:val="28"/>
          <w:szCs w:val="28"/>
        </w:rPr>
        <w:t>9</w:t>
      </w:r>
      <w:r w:rsidRPr="00D82A58">
        <w:rPr>
          <w:i/>
          <w:sz w:val="28"/>
          <w:szCs w:val="28"/>
        </w:rPr>
        <w:t xml:space="preserve"> году.</w:t>
      </w:r>
    </w:p>
    <w:p w:rsidR="00AC19E5" w:rsidRPr="00D82A58" w:rsidRDefault="00AC19E5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D82A58">
        <w:rPr>
          <w:i/>
          <w:sz w:val="28"/>
          <w:szCs w:val="28"/>
        </w:rPr>
        <w:t xml:space="preserve">Следовательно, в отчете указываются сведения о проведении специальной оценки в 2019 году на 100 рабочих местах и </w:t>
      </w:r>
      <w:r w:rsidR="00D82A58">
        <w:rPr>
          <w:i/>
          <w:sz w:val="28"/>
          <w:szCs w:val="28"/>
        </w:rPr>
        <w:t xml:space="preserve">в </w:t>
      </w:r>
      <w:r w:rsidRPr="00D82A58">
        <w:rPr>
          <w:i/>
          <w:sz w:val="28"/>
          <w:szCs w:val="28"/>
        </w:rPr>
        <w:t>2021 году на 20 рабочих местах.</w:t>
      </w:r>
    </w:p>
    <w:p w:rsidR="007D3E43" w:rsidRDefault="0099748D" w:rsidP="006C68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D3E43">
        <w:rPr>
          <w:sz w:val="28"/>
          <w:szCs w:val="28"/>
        </w:rPr>
        <w:t>В случа</w:t>
      </w:r>
      <w:r w:rsidR="00D50E87">
        <w:rPr>
          <w:sz w:val="28"/>
          <w:szCs w:val="28"/>
        </w:rPr>
        <w:t>е</w:t>
      </w:r>
      <w:proofErr w:type="gramStart"/>
      <w:r w:rsidR="007D3E43">
        <w:rPr>
          <w:sz w:val="28"/>
          <w:szCs w:val="28"/>
        </w:rPr>
        <w:t>,</w:t>
      </w:r>
      <w:proofErr w:type="gramEnd"/>
      <w:r w:rsidR="007D3E43">
        <w:rPr>
          <w:sz w:val="28"/>
          <w:szCs w:val="28"/>
        </w:rPr>
        <w:t xml:space="preserve"> если срок действия СОУТ истек, но у работодателя имеются рабочие места,</w:t>
      </w:r>
      <w:r w:rsidR="007D3E43" w:rsidRPr="007D3E43">
        <w:rPr>
          <w:sz w:val="28"/>
          <w:szCs w:val="28"/>
        </w:rPr>
        <w:t xml:space="preserve"> в отношении которых подавалась декларация соответствия по результатам </w:t>
      </w:r>
      <w:r w:rsidR="001B300E">
        <w:rPr>
          <w:sz w:val="28"/>
          <w:szCs w:val="28"/>
        </w:rPr>
        <w:t>указанной</w:t>
      </w:r>
      <w:r w:rsidR="00A6733D">
        <w:rPr>
          <w:sz w:val="28"/>
          <w:szCs w:val="28"/>
        </w:rPr>
        <w:t xml:space="preserve"> </w:t>
      </w:r>
      <w:r w:rsidR="007D3E43" w:rsidRPr="007D3E43">
        <w:rPr>
          <w:sz w:val="28"/>
          <w:szCs w:val="28"/>
        </w:rPr>
        <w:t>СОУТ</w:t>
      </w:r>
      <w:r w:rsidR="007D3E43">
        <w:rPr>
          <w:sz w:val="28"/>
          <w:szCs w:val="28"/>
        </w:rPr>
        <w:t xml:space="preserve"> и при условии</w:t>
      </w:r>
      <w:r w:rsidR="007D3E43" w:rsidRPr="007D3E43">
        <w:rPr>
          <w:sz w:val="28"/>
          <w:szCs w:val="28"/>
        </w:rPr>
        <w:t xml:space="preserve"> сохранения условий труда на </w:t>
      </w:r>
      <w:r w:rsidR="007D3E43">
        <w:rPr>
          <w:sz w:val="28"/>
          <w:szCs w:val="28"/>
        </w:rPr>
        <w:t xml:space="preserve">таких </w:t>
      </w:r>
      <w:r w:rsidR="007D3E43" w:rsidRPr="007D3E43">
        <w:rPr>
          <w:sz w:val="28"/>
          <w:szCs w:val="28"/>
        </w:rPr>
        <w:t>рабочих местах</w:t>
      </w:r>
      <w:r w:rsidR="007D3E43">
        <w:rPr>
          <w:sz w:val="28"/>
          <w:szCs w:val="28"/>
        </w:rPr>
        <w:t xml:space="preserve">, </w:t>
      </w:r>
      <w:r w:rsidR="007D3E43" w:rsidRPr="007D3E43">
        <w:rPr>
          <w:sz w:val="28"/>
          <w:szCs w:val="28"/>
        </w:rPr>
        <w:t>то в разделе "Сведения о действующей специальной оценке условий труда" указывается только дата утверждения отчета о проведении СОУТ по результатам которой подавалась декларация соответствия и количество рабочих мест, в отношении которых подавалась декларация.</w:t>
      </w:r>
    </w:p>
    <w:p w:rsidR="006C10BF" w:rsidRPr="00571DDA" w:rsidRDefault="001B300E" w:rsidP="006C68F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Примечание</w:t>
      </w:r>
      <w:r w:rsidR="007F6D09" w:rsidRPr="00571DDA">
        <w:rPr>
          <w:i/>
          <w:sz w:val="28"/>
          <w:szCs w:val="28"/>
        </w:rPr>
        <w:t xml:space="preserve">. В соответствии с частью 4 статьи 11 Федерального закона </w:t>
      </w:r>
      <w:r w:rsidR="00571DDA" w:rsidRPr="00571DDA">
        <w:rPr>
          <w:i/>
          <w:sz w:val="28"/>
          <w:szCs w:val="28"/>
        </w:rPr>
        <w:t xml:space="preserve">от 28 декабря 2013 г. </w:t>
      </w:r>
      <w:r w:rsidR="006C68FA" w:rsidRPr="006C68FA">
        <w:rPr>
          <w:i/>
          <w:sz w:val="28"/>
          <w:szCs w:val="28"/>
        </w:rPr>
        <w:t xml:space="preserve">№ 426-ФЗ </w:t>
      </w:r>
      <w:r w:rsidR="007F6D09" w:rsidRPr="00571DDA">
        <w:rPr>
          <w:i/>
          <w:sz w:val="28"/>
          <w:szCs w:val="28"/>
        </w:rPr>
        <w:t xml:space="preserve">"О специальной оценке условий труда" в </w:t>
      </w:r>
      <w:r w:rsidR="00571DDA" w:rsidRPr="00571DDA">
        <w:rPr>
          <w:i/>
          <w:sz w:val="28"/>
          <w:szCs w:val="28"/>
        </w:rPr>
        <w:t>редакции Федерального закона от 30 декабря 2020 г. декларация соответствия условий труда является бессрочной в случае сохранения условий труда на соответствующем рабочем месте</w:t>
      </w:r>
    </w:p>
    <w:p w:rsidR="006C68FA" w:rsidRDefault="006C68FA" w:rsidP="006C68F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143E8" w:rsidRDefault="001B300E" w:rsidP="006C68F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возникновении </w:t>
      </w:r>
      <w:r w:rsidR="00D143E8" w:rsidRPr="00571DDA">
        <w:rPr>
          <w:b/>
          <w:sz w:val="28"/>
          <w:szCs w:val="28"/>
        </w:rPr>
        <w:t xml:space="preserve">вопросов по заполнению формы отчета о проведении </w:t>
      </w:r>
      <w:r>
        <w:rPr>
          <w:b/>
          <w:sz w:val="28"/>
          <w:szCs w:val="28"/>
        </w:rPr>
        <w:t>СОУТ</w:t>
      </w:r>
      <w:r w:rsidR="009D0D4B">
        <w:rPr>
          <w:b/>
          <w:sz w:val="28"/>
          <w:szCs w:val="28"/>
        </w:rPr>
        <w:t xml:space="preserve"> </w:t>
      </w:r>
      <w:r w:rsidR="00934FD0" w:rsidRPr="00571DDA">
        <w:rPr>
          <w:b/>
          <w:sz w:val="28"/>
          <w:szCs w:val="28"/>
        </w:rPr>
        <w:t xml:space="preserve">просьба обращаться </w:t>
      </w:r>
      <w:r w:rsidR="00CB38B3" w:rsidRPr="00571DDA">
        <w:rPr>
          <w:b/>
          <w:sz w:val="28"/>
          <w:szCs w:val="28"/>
        </w:rPr>
        <w:t>в отдел</w:t>
      </w:r>
      <w:r w:rsidR="009D0D4B">
        <w:rPr>
          <w:b/>
          <w:sz w:val="28"/>
          <w:szCs w:val="28"/>
        </w:rPr>
        <w:t xml:space="preserve"> по </w:t>
      </w:r>
      <w:r w:rsidR="009D0D4B" w:rsidRPr="00571DDA">
        <w:rPr>
          <w:b/>
          <w:sz w:val="28"/>
          <w:szCs w:val="28"/>
        </w:rPr>
        <w:t>взаимодействи</w:t>
      </w:r>
      <w:r w:rsidR="009D0D4B">
        <w:rPr>
          <w:b/>
          <w:sz w:val="28"/>
          <w:szCs w:val="28"/>
        </w:rPr>
        <w:t>ю</w:t>
      </w:r>
      <w:r w:rsidR="009D0D4B" w:rsidRPr="00571DDA">
        <w:rPr>
          <w:b/>
          <w:sz w:val="28"/>
          <w:szCs w:val="28"/>
        </w:rPr>
        <w:t xml:space="preserve"> с работодателями</w:t>
      </w:r>
      <w:r w:rsidR="009D0D4B">
        <w:rPr>
          <w:b/>
          <w:sz w:val="28"/>
          <w:szCs w:val="28"/>
        </w:rPr>
        <w:t>, охраны труда и</w:t>
      </w:r>
      <w:r w:rsidR="00CB38B3" w:rsidRPr="00571DDA">
        <w:rPr>
          <w:b/>
          <w:sz w:val="28"/>
          <w:szCs w:val="28"/>
        </w:rPr>
        <w:t xml:space="preserve"> трудовых отношений</w:t>
      </w:r>
      <w:r w:rsidR="009D0D4B">
        <w:rPr>
          <w:b/>
          <w:sz w:val="28"/>
          <w:szCs w:val="28"/>
        </w:rPr>
        <w:t xml:space="preserve"> ГКУ КК ЦЗН города Новороссийска, ул.</w:t>
      </w:r>
      <w:r w:rsidR="00115CB4">
        <w:rPr>
          <w:b/>
          <w:sz w:val="28"/>
          <w:szCs w:val="28"/>
        </w:rPr>
        <w:t xml:space="preserve"> </w:t>
      </w:r>
      <w:r w:rsidR="009D0D4B">
        <w:rPr>
          <w:b/>
          <w:sz w:val="28"/>
          <w:szCs w:val="28"/>
        </w:rPr>
        <w:t>Малоземельская, д.15, кааб.№6, конт</w:t>
      </w:r>
      <w:r w:rsidR="0059390B">
        <w:rPr>
          <w:b/>
          <w:sz w:val="28"/>
          <w:szCs w:val="28"/>
        </w:rPr>
        <w:t>актный</w:t>
      </w:r>
      <w:r w:rsidR="009D0D4B">
        <w:rPr>
          <w:b/>
          <w:sz w:val="28"/>
          <w:szCs w:val="28"/>
        </w:rPr>
        <w:t xml:space="preserve"> телефон 8(8617) 63-65-69</w:t>
      </w:r>
    </w:p>
    <w:sectPr w:rsidR="00D143E8" w:rsidSect="006C68FA">
      <w:headerReference w:type="default" r:id="rId8"/>
      <w:pgSz w:w="11906" w:h="16838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CE" w:rsidRDefault="00374CCE" w:rsidP="00FD3091">
      <w:pPr>
        <w:spacing w:after="0" w:line="240" w:lineRule="auto"/>
      </w:pPr>
      <w:r>
        <w:separator/>
      </w:r>
    </w:p>
  </w:endnote>
  <w:endnote w:type="continuationSeparator" w:id="1">
    <w:p w:rsidR="00374CCE" w:rsidRDefault="00374CCE" w:rsidP="00FD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CE" w:rsidRDefault="00374CCE" w:rsidP="00FD3091">
      <w:pPr>
        <w:spacing w:after="0" w:line="240" w:lineRule="auto"/>
      </w:pPr>
      <w:r>
        <w:separator/>
      </w:r>
    </w:p>
  </w:footnote>
  <w:footnote w:type="continuationSeparator" w:id="1">
    <w:p w:rsidR="00374CCE" w:rsidRDefault="00374CCE" w:rsidP="00FD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96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4CCE" w:rsidRDefault="00374CCE">
        <w:pPr>
          <w:pStyle w:val="a3"/>
          <w:jc w:val="center"/>
        </w:pPr>
      </w:p>
      <w:p w:rsidR="00374CCE" w:rsidRDefault="00374CCE">
        <w:pPr>
          <w:pStyle w:val="a3"/>
          <w:jc w:val="center"/>
          <w:rPr>
            <w:sz w:val="28"/>
            <w:szCs w:val="28"/>
          </w:rPr>
        </w:pPr>
        <w:r w:rsidRPr="00FD3091">
          <w:rPr>
            <w:sz w:val="28"/>
            <w:szCs w:val="28"/>
          </w:rPr>
          <w:fldChar w:fldCharType="begin"/>
        </w:r>
        <w:r w:rsidRPr="00FD3091">
          <w:rPr>
            <w:sz w:val="28"/>
            <w:szCs w:val="28"/>
          </w:rPr>
          <w:instrText>PAGE   \* MERGEFORMAT</w:instrText>
        </w:r>
        <w:r w:rsidRPr="00FD3091">
          <w:rPr>
            <w:sz w:val="28"/>
            <w:szCs w:val="28"/>
          </w:rPr>
          <w:fldChar w:fldCharType="separate"/>
        </w:r>
        <w:r w:rsidR="002E061E">
          <w:rPr>
            <w:noProof/>
            <w:sz w:val="28"/>
            <w:szCs w:val="28"/>
          </w:rPr>
          <w:t>2</w:t>
        </w:r>
        <w:r w:rsidRPr="00FD3091">
          <w:rPr>
            <w:sz w:val="28"/>
            <w:szCs w:val="28"/>
          </w:rPr>
          <w:fldChar w:fldCharType="end"/>
        </w:r>
      </w:p>
      <w:p w:rsidR="00374CCE" w:rsidRPr="00FD3091" w:rsidRDefault="00374CCE">
        <w:pPr>
          <w:pStyle w:val="a3"/>
          <w:jc w:val="center"/>
          <w:rPr>
            <w:sz w:val="28"/>
            <w:szCs w:val="28"/>
          </w:rPr>
        </w:pPr>
      </w:p>
    </w:sdtContent>
  </w:sdt>
  <w:p w:rsidR="00374CCE" w:rsidRDefault="00374C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F32"/>
    <w:rsid w:val="00004FB7"/>
    <w:rsid w:val="00026BAD"/>
    <w:rsid w:val="0007696A"/>
    <w:rsid w:val="00115CB4"/>
    <w:rsid w:val="001632EC"/>
    <w:rsid w:val="001730C7"/>
    <w:rsid w:val="001B300E"/>
    <w:rsid w:val="001E05D6"/>
    <w:rsid w:val="00204C69"/>
    <w:rsid w:val="00226677"/>
    <w:rsid w:val="002530FF"/>
    <w:rsid w:val="0028065B"/>
    <w:rsid w:val="00284BC3"/>
    <w:rsid w:val="002B57E3"/>
    <w:rsid w:val="002B6626"/>
    <w:rsid w:val="002C17CA"/>
    <w:rsid w:val="002D0E0E"/>
    <w:rsid w:val="002E061E"/>
    <w:rsid w:val="00303006"/>
    <w:rsid w:val="00310E94"/>
    <w:rsid w:val="003314E5"/>
    <w:rsid w:val="003418B5"/>
    <w:rsid w:val="00374CCE"/>
    <w:rsid w:val="0039535D"/>
    <w:rsid w:val="003B0E9A"/>
    <w:rsid w:val="00417667"/>
    <w:rsid w:val="0045194F"/>
    <w:rsid w:val="00466F97"/>
    <w:rsid w:val="004A4FCF"/>
    <w:rsid w:val="004E3DC3"/>
    <w:rsid w:val="0051327A"/>
    <w:rsid w:val="00552A86"/>
    <w:rsid w:val="00554464"/>
    <w:rsid w:val="00571DDA"/>
    <w:rsid w:val="00584B32"/>
    <w:rsid w:val="0059390B"/>
    <w:rsid w:val="005A0639"/>
    <w:rsid w:val="005A077A"/>
    <w:rsid w:val="005B03D3"/>
    <w:rsid w:val="005D1F11"/>
    <w:rsid w:val="006042C0"/>
    <w:rsid w:val="006122CD"/>
    <w:rsid w:val="006257CA"/>
    <w:rsid w:val="00675AFD"/>
    <w:rsid w:val="0069282D"/>
    <w:rsid w:val="006B559A"/>
    <w:rsid w:val="006B5C2A"/>
    <w:rsid w:val="006C10BF"/>
    <w:rsid w:val="006C68FA"/>
    <w:rsid w:val="0070712F"/>
    <w:rsid w:val="00773315"/>
    <w:rsid w:val="00775AFB"/>
    <w:rsid w:val="0078641F"/>
    <w:rsid w:val="007A26AE"/>
    <w:rsid w:val="007D3E43"/>
    <w:rsid w:val="007D4352"/>
    <w:rsid w:val="007E615B"/>
    <w:rsid w:val="007F6D09"/>
    <w:rsid w:val="0084374B"/>
    <w:rsid w:val="0087727B"/>
    <w:rsid w:val="008863AE"/>
    <w:rsid w:val="00887877"/>
    <w:rsid w:val="008B45D1"/>
    <w:rsid w:val="008B68D4"/>
    <w:rsid w:val="008D24CF"/>
    <w:rsid w:val="008D43B1"/>
    <w:rsid w:val="008D6F1C"/>
    <w:rsid w:val="008F0339"/>
    <w:rsid w:val="00921BF7"/>
    <w:rsid w:val="00934FD0"/>
    <w:rsid w:val="0096785E"/>
    <w:rsid w:val="00980234"/>
    <w:rsid w:val="00996391"/>
    <w:rsid w:val="0099748D"/>
    <w:rsid w:val="009D0D4B"/>
    <w:rsid w:val="009D5199"/>
    <w:rsid w:val="009E071F"/>
    <w:rsid w:val="009E3235"/>
    <w:rsid w:val="009E3BA4"/>
    <w:rsid w:val="00A128F1"/>
    <w:rsid w:val="00A370FB"/>
    <w:rsid w:val="00A575DF"/>
    <w:rsid w:val="00A57F32"/>
    <w:rsid w:val="00A6733D"/>
    <w:rsid w:val="00AB19E3"/>
    <w:rsid w:val="00AC19E5"/>
    <w:rsid w:val="00AC2357"/>
    <w:rsid w:val="00AC4F68"/>
    <w:rsid w:val="00AF23E6"/>
    <w:rsid w:val="00B32EDD"/>
    <w:rsid w:val="00B37237"/>
    <w:rsid w:val="00B75635"/>
    <w:rsid w:val="00B85796"/>
    <w:rsid w:val="00B919EF"/>
    <w:rsid w:val="00B91F9A"/>
    <w:rsid w:val="00BD2FAE"/>
    <w:rsid w:val="00BD3ED8"/>
    <w:rsid w:val="00CB38B3"/>
    <w:rsid w:val="00CF132F"/>
    <w:rsid w:val="00D036D8"/>
    <w:rsid w:val="00D143E8"/>
    <w:rsid w:val="00D50E87"/>
    <w:rsid w:val="00D6464A"/>
    <w:rsid w:val="00D82A58"/>
    <w:rsid w:val="00DA5788"/>
    <w:rsid w:val="00DB1E96"/>
    <w:rsid w:val="00DB57D8"/>
    <w:rsid w:val="00E24752"/>
    <w:rsid w:val="00E52CA5"/>
    <w:rsid w:val="00E54481"/>
    <w:rsid w:val="00E66111"/>
    <w:rsid w:val="00E95E75"/>
    <w:rsid w:val="00EA518D"/>
    <w:rsid w:val="00ED33EE"/>
    <w:rsid w:val="00EF5952"/>
    <w:rsid w:val="00F014A7"/>
    <w:rsid w:val="00F50C41"/>
    <w:rsid w:val="00F53E7A"/>
    <w:rsid w:val="00F822C5"/>
    <w:rsid w:val="00FA75D8"/>
    <w:rsid w:val="00FD3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99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091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D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091"/>
    <w:rPr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03D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5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091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D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091"/>
    <w:rPr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03D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claration.rostrud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ot.rosmintrud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Н. Рябинин</dc:creator>
  <cp:keywords/>
  <dc:description/>
  <cp:lastModifiedBy>user</cp:lastModifiedBy>
  <cp:revision>40</cp:revision>
  <cp:lastPrinted>2021-06-07T10:00:00Z</cp:lastPrinted>
  <dcterms:created xsi:type="dcterms:W3CDTF">2019-11-29T12:03:00Z</dcterms:created>
  <dcterms:modified xsi:type="dcterms:W3CDTF">2021-06-09T07:41:00Z</dcterms:modified>
</cp:coreProperties>
</file>